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55E24408"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4E02CF">
              <w:rPr>
                <w:rFonts w:ascii="Times New Roman" w:hAnsi="Times New Roman" w:cs="Times New Roman"/>
                <w:sz w:val="28"/>
                <w:szCs w:val="28"/>
              </w:rPr>
              <w:t>01</w:t>
            </w:r>
            <w:r>
              <w:rPr>
                <w:rFonts w:ascii="Times New Roman" w:hAnsi="Times New Roman" w:cs="Times New Roman"/>
                <w:sz w:val="28"/>
                <w:szCs w:val="28"/>
              </w:rPr>
              <w:t xml:space="preserve"> </w:t>
            </w:r>
          </w:p>
          <w:p w14:paraId="2838B377" w14:textId="05113558"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4E02CF">
              <w:rPr>
                <w:rFonts w:ascii="Times New Roman" w:hAnsi="Times New Roman" w:cs="Times New Roman"/>
                <w:sz w:val="28"/>
                <w:szCs w:val="28"/>
              </w:rPr>
              <w:t>0</w:t>
            </w:r>
            <w:r w:rsidR="0089413E">
              <w:rPr>
                <w:rFonts w:ascii="Times New Roman" w:hAnsi="Times New Roman" w:cs="Times New Roman"/>
                <w:sz w:val="28"/>
                <w:szCs w:val="28"/>
              </w:rPr>
              <w:t>2</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511547E7"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4E02CF" w:rsidRPr="003922A0">
        <w:rPr>
          <w:rStyle w:val="Strong"/>
          <w:sz w:val="26"/>
          <w:szCs w:val="26"/>
        </w:rPr>
        <w:t>01/2021</w:t>
      </w:r>
    </w:p>
    <w:p w14:paraId="4FC42811" w14:textId="1683FD4C" w:rsidR="00C00C65" w:rsidRPr="003922A0" w:rsidRDefault="004E02CF" w:rsidP="00100847">
      <w:pPr>
        <w:pStyle w:val="normal1"/>
        <w:spacing w:line="276" w:lineRule="auto"/>
        <w:ind w:firstLine="709"/>
        <w:rPr>
          <w:sz w:val="26"/>
          <w:szCs w:val="26"/>
        </w:rPr>
      </w:pPr>
      <w:r w:rsidRPr="003922A0">
        <w:rPr>
          <w:bCs/>
          <w:sz w:val="26"/>
          <w:szCs w:val="26"/>
        </w:rPr>
        <w:t>Bước vào đầu năm 2021</w:t>
      </w:r>
      <w:r w:rsidR="003A13F9" w:rsidRPr="003922A0">
        <w:rPr>
          <w:sz w:val="26"/>
          <w:szCs w:val="26"/>
        </w:rPr>
        <w:t xml:space="preserve">, </w:t>
      </w:r>
      <w:r w:rsidRPr="003922A0">
        <w:rPr>
          <w:sz w:val="26"/>
          <w:szCs w:val="26"/>
        </w:rPr>
        <w:t>các nhà máy thủy điện và nhiệt điện vận hành ổn định</w:t>
      </w:r>
      <w:r w:rsidR="00571DB1" w:rsidRPr="003922A0">
        <w:rPr>
          <w:sz w:val="26"/>
          <w:szCs w:val="26"/>
        </w:rPr>
        <w:t>. Phần lớn các nhà máy thủy điện phát vượt kế hoạch nhờ</w:t>
      </w:r>
      <w:r w:rsidRPr="003922A0">
        <w:rPr>
          <w:sz w:val="26"/>
          <w:szCs w:val="26"/>
        </w:rPr>
        <w:t xml:space="preserve"> lưu lượng nước về các hồ chứa tốt</w:t>
      </w:r>
      <w:r w:rsidR="00C82773" w:rsidRPr="003922A0">
        <w:rPr>
          <w:sz w:val="26"/>
          <w:szCs w:val="26"/>
        </w:rPr>
        <w:t xml:space="preserve">. </w:t>
      </w:r>
      <w:r w:rsidRPr="003922A0">
        <w:rPr>
          <w:sz w:val="26"/>
          <w:szCs w:val="26"/>
        </w:rPr>
        <w:t xml:space="preserve">Tuy nhiên, </w:t>
      </w:r>
      <w:r w:rsidRPr="003922A0">
        <w:t xml:space="preserve">vào </w:t>
      </w:r>
      <w:r w:rsidRPr="003922A0">
        <w:rPr>
          <w:sz w:val="26"/>
          <w:szCs w:val="26"/>
        </w:rPr>
        <w:t>những ngày cuối tháng 01</w:t>
      </w:r>
      <w:r w:rsidRPr="003922A0">
        <w:t>,</w:t>
      </w:r>
      <w:r w:rsidRPr="003922A0">
        <w:rPr>
          <w:sz w:val="26"/>
          <w:szCs w:val="26"/>
        </w:rPr>
        <w:t xml:space="preserve"> dịch bệnh Covid-19 </w:t>
      </w:r>
      <w:r w:rsidR="00100847" w:rsidRPr="003922A0">
        <w:rPr>
          <w:sz w:val="26"/>
          <w:szCs w:val="26"/>
        </w:rPr>
        <w:t>đã</w:t>
      </w:r>
      <w:r w:rsidRPr="003922A0">
        <w:rPr>
          <w:sz w:val="26"/>
          <w:szCs w:val="26"/>
        </w:rPr>
        <w:t xml:space="preserve"> bùng phát</w:t>
      </w:r>
      <w:r w:rsidR="00100847" w:rsidRPr="003922A0">
        <w:rPr>
          <w:sz w:val="26"/>
          <w:szCs w:val="26"/>
        </w:rPr>
        <w:t xml:space="preserve"> trở lại</w:t>
      </w:r>
      <w:r w:rsidRPr="003922A0">
        <w:rPr>
          <w:sz w:val="26"/>
          <w:szCs w:val="26"/>
        </w:rPr>
        <w:t>, số ca lây nhiễm trong cộng đồng tăng</w:t>
      </w:r>
      <w:r w:rsidR="00BC050A" w:rsidRPr="003922A0">
        <w:rPr>
          <w:sz w:val="26"/>
          <w:szCs w:val="26"/>
        </w:rPr>
        <w:t xml:space="preserve"> cao</w:t>
      </w:r>
      <w:r w:rsidRPr="003922A0">
        <w:rPr>
          <w:sz w:val="26"/>
          <w:szCs w:val="26"/>
        </w:rPr>
        <w:t>, khả năng lây nhiễm và tốc độ lây lan nhanh. Yếu tố này cùng với nhu cầu phụ tải thấp đã ảnh hưởng lớn đến công tác điều hành sản xuất của Tổng công ty</w:t>
      </w:r>
      <w:r w:rsidR="00C00C65" w:rsidRPr="003922A0">
        <w:rPr>
          <w:sz w:val="26"/>
          <w:szCs w:val="26"/>
        </w:rPr>
        <w:t xml:space="preserve">. </w:t>
      </w:r>
      <w:r w:rsidR="001779E3" w:rsidRPr="003922A0">
        <w:rPr>
          <w:sz w:val="26"/>
          <w:szCs w:val="26"/>
        </w:rPr>
        <w:t>T</w:t>
      </w:r>
      <w:r w:rsidR="003A13F9" w:rsidRPr="003922A0">
        <w:rPr>
          <w:sz w:val="26"/>
          <w:szCs w:val="26"/>
        </w:rPr>
        <w:t>ổng sản lượng điện EVN</w:t>
      </w:r>
      <w:r w:rsidR="003A13F9" w:rsidRPr="003922A0">
        <w:rPr>
          <w:i/>
          <w:iCs/>
          <w:sz w:val="26"/>
          <w:szCs w:val="26"/>
        </w:rPr>
        <w:t>GENCO1</w:t>
      </w:r>
      <w:r w:rsidR="003A13F9" w:rsidRPr="003922A0">
        <w:rPr>
          <w:sz w:val="26"/>
          <w:szCs w:val="26"/>
        </w:rPr>
        <w:t xml:space="preserve"> sản xuất được</w:t>
      </w:r>
      <w:r w:rsidR="00C82773" w:rsidRPr="003922A0">
        <w:rPr>
          <w:sz w:val="26"/>
          <w:szCs w:val="26"/>
        </w:rPr>
        <w:t xml:space="preserve"> trong tháng </w:t>
      </w:r>
      <w:r w:rsidR="00100847" w:rsidRPr="003922A0">
        <w:rPr>
          <w:sz w:val="26"/>
          <w:szCs w:val="26"/>
        </w:rPr>
        <w:t>01/2021</w:t>
      </w:r>
      <w:r w:rsidR="003A13F9" w:rsidRPr="003922A0">
        <w:rPr>
          <w:sz w:val="26"/>
          <w:szCs w:val="26"/>
        </w:rPr>
        <w:t xml:space="preserve"> là </w:t>
      </w:r>
      <w:r w:rsidR="00100847" w:rsidRPr="003922A0">
        <w:rPr>
          <w:sz w:val="26"/>
          <w:szCs w:val="26"/>
        </w:rPr>
        <w:t xml:space="preserve">2.843 </w:t>
      </w:r>
      <w:r w:rsidR="00C21D0C" w:rsidRPr="003922A0">
        <w:rPr>
          <w:sz w:val="26"/>
          <w:szCs w:val="26"/>
        </w:rPr>
        <w:t>triệu kWh</w:t>
      </w:r>
      <w:r w:rsidR="00C00C65" w:rsidRPr="003922A0">
        <w:rPr>
          <w:sz w:val="26"/>
          <w:szCs w:val="26"/>
        </w:rPr>
        <w:t xml:space="preserve">, </w:t>
      </w:r>
      <w:r w:rsidR="00C21D0C" w:rsidRPr="003922A0">
        <w:rPr>
          <w:sz w:val="26"/>
          <w:szCs w:val="26"/>
        </w:rPr>
        <w:t xml:space="preserve">đạt </w:t>
      </w:r>
      <w:r w:rsidR="00100847" w:rsidRPr="003922A0">
        <w:rPr>
          <w:sz w:val="26"/>
          <w:szCs w:val="26"/>
        </w:rPr>
        <w:t xml:space="preserve">88,7% </w:t>
      </w:r>
      <w:r w:rsidR="00C00C65" w:rsidRPr="003922A0">
        <w:rPr>
          <w:sz w:val="26"/>
          <w:szCs w:val="26"/>
        </w:rPr>
        <w:t>kế hoạch.</w:t>
      </w:r>
      <w:r w:rsidR="00100847" w:rsidRPr="003922A0">
        <w:rPr>
          <w:sz w:val="26"/>
          <w:szCs w:val="26"/>
        </w:rPr>
        <w:t xml:space="preserve"> </w:t>
      </w:r>
    </w:p>
    <w:p w14:paraId="518FCD2D" w14:textId="064105D2" w:rsidR="00C00C65" w:rsidRPr="003922A0" w:rsidRDefault="00571DB1" w:rsidP="00C00C65">
      <w:pPr>
        <w:spacing w:before="120" w:after="40" w:line="276" w:lineRule="auto"/>
        <w:ind w:firstLine="709"/>
        <w:jc w:val="both"/>
        <w:outlineLvl w:val="0"/>
        <w:rPr>
          <w:rFonts w:ascii="Times New Roman" w:eastAsia="Calibri" w:hAnsi="Times New Roman" w:cs="Times New Roman"/>
          <w:spacing w:val="-4"/>
          <w:sz w:val="26"/>
          <w:szCs w:val="26"/>
          <w:lang w:val="da-DK"/>
        </w:rPr>
      </w:pPr>
      <w:r w:rsidRPr="003922A0">
        <w:rPr>
          <w:rFonts w:ascii="Times New Roman" w:hAnsi="Times New Roman" w:cs="Times New Roman"/>
          <w:sz w:val="26"/>
          <w:szCs w:val="26"/>
        </w:rPr>
        <w:t>Công tác cung ứng than nội địa đáp ứng yêu cầu cho vận hành và nâng tồn kho, đảm bảo an toàn cho vận hành mùa khô 2021</w:t>
      </w:r>
      <w:r w:rsidR="00C00C65" w:rsidRPr="003922A0">
        <w:rPr>
          <w:rFonts w:ascii="Times New Roman" w:eastAsia="Calibri" w:hAnsi="Times New Roman" w:cs="Times New Roman"/>
          <w:spacing w:val="-6"/>
          <w:sz w:val="26"/>
          <w:szCs w:val="26"/>
          <w:lang w:val="da-DK"/>
        </w:rPr>
        <w:t xml:space="preserve">. </w:t>
      </w:r>
      <w:r w:rsidRPr="003922A0">
        <w:rPr>
          <w:rFonts w:ascii="Times New Roman" w:hAnsi="Times New Roman" w:cs="Times New Roman"/>
          <w:sz w:val="26"/>
          <w:szCs w:val="26"/>
        </w:rPr>
        <w:t>Tình hình mưa, lũ và dịch covid-19 tại Indonesia diễn biến phức tạp, các mỏ than ngừng sản xuất gây ảnh hưởng đến công tác nhập khẩu than. Dù vậy, EVN</w:t>
      </w:r>
      <w:r w:rsidRPr="003922A0">
        <w:rPr>
          <w:rFonts w:ascii="Times New Roman" w:hAnsi="Times New Roman" w:cs="Times New Roman"/>
          <w:i/>
          <w:iCs/>
          <w:sz w:val="26"/>
          <w:szCs w:val="26"/>
        </w:rPr>
        <w:t>GENCO1</w:t>
      </w:r>
      <w:r w:rsidRPr="003922A0">
        <w:rPr>
          <w:rFonts w:ascii="Times New Roman" w:hAnsi="Times New Roman" w:cs="Times New Roman"/>
          <w:sz w:val="26"/>
          <w:szCs w:val="26"/>
        </w:rPr>
        <w:t xml:space="preserve"> đã kịp thời triển khai nhiều giải pháp nhằm đảm bảo công tác cung ứng than cho các tháng tiếp theo.</w:t>
      </w:r>
    </w:p>
    <w:p w14:paraId="0B6CF827" w14:textId="61DAC5E8" w:rsidR="00540CF1" w:rsidRPr="003922A0" w:rsidRDefault="003A13F9" w:rsidP="00540CF1">
      <w:pPr>
        <w:tabs>
          <w:tab w:val="left" w:pos="0"/>
          <w:tab w:val="left" w:pos="567"/>
          <w:tab w:val="left" w:pos="993"/>
        </w:tabs>
        <w:spacing w:before="120" w:after="120"/>
        <w:ind w:firstLine="709"/>
        <w:jc w:val="both"/>
        <w:rPr>
          <w:rFonts w:ascii="Times New Roman" w:hAnsi="Times New Roman" w:cs="Times New Roman"/>
          <w:sz w:val="26"/>
          <w:szCs w:val="26"/>
        </w:rPr>
      </w:pPr>
      <w:r w:rsidRPr="003922A0">
        <w:rPr>
          <w:rFonts w:ascii="Times New Roman" w:hAnsi="Times New Roman" w:cs="Times New Roman"/>
          <w:sz w:val="26"/>
          <w:szCs w:val="26"/>
        </w:rPr>
        <w:t xml:space="preserve">Tình hình triển khai các dự án đầu tư xây dựng tháng </w:t>
      </w:r>
      <w:r w:rsidR="00561FD5" w:rsidRPr="003922A0">
        <w:rPr>
          <w:rFonts w:ascii="Times New Roman" w:hAnsi="Times New Roman" w:cs="Times New Roman"/>
          <w:sz w:val="26"/>
          <w:szCs w:val="26"/>
        </w:rPr>
        <w:t>01/2021</w:t>
      </w:r>
      <w:r w:rsidRPr="003922A0">
        <w:rPr>
          <w:rFonts w:ascii="Times New Roman" w:hAnsi="Times New Roman" w:cs="Times New Roman"/>
          <w:sz w:val="26"/>
          <w:szCs w:val="26"/>
        </w:rPr>
        <w:t xml:space="preserve"> được thực hiện đúng tiến độ. </w:t>
      </w:r>
      <w:r w:rsidR="00561FD5" w:rsidRPr="003922A0">
        <w:rPr>
          <w:rFonts w:ascii="Times New Roman" w:hAnsi="Times New Roman" w:cs="Times New Roman"/>
          <w:iCs/>
          <w:sz w:val="26"/>
          <w:szCs w:val="26"/>
        </w:rPr>
        <w:t>D</w:t>
      </w:r>
      <w:r w:rsidR="00540CF1" w:rsidRPr="003922A0">
        <w:rPr>
          <w:rFonts w:ascii="Times New Roman" w:hAnsi="Times New Roman" w:cs="Times New Roman"/>
          <w:iCs/>
          <w:sz w:val="26"/>
          <w:szCs w:val="26"/>
        </w:rPr>
        <w:t>ự án Duyên Hải 3 mở rộng</w:t>
      </w:r>
      <w:r w:rsidR="00561FD5" w:rsidRPr="003922A0">
        <w:rPr>
          <w:rFonts w:ascii="Times New Roman" w:hAnsi="Times New Roman" w:cs="Times New Roman"/>
          <w:iCs/>
          <w:sz w:val="26"/>
          <w:szCs w:val="26"/>
        </w:rPr>
        <w:t xml:space="preserve"> đang tiếp tục thực hiện các hạng mục còn lại</w:t>
      </w:r>
      <w:r w:rsidR="00540CF1" w:rsidRPr="003922A0">
        <w:rPr>
          <w:rFonts w:ascii="Times New Roman" w:hAnsi="Times New Roman" w:cs="Times New Roman"/>
          <w:iCs/>
          <w:sz w:val="26"/>
          <w:szCs w:val="26"/>
        </w:rPr>
        <w:t>.</w:t>
      </w:r>
      <w:r w:rsidR="00540CF1" w:rsidRPr="003922A0">
        <w:rPr>
          <w:rFonts w:ascii="Times New Roman" w:hAnsi="Times New Roman" w:cs="Times New Roman"/>
          <w:sz w:val="26"/>
          <w:szCs w:val="26"/>
        </w:rPr>
        <w:t xml:space="preserve"> </w:t>
      </w:r>
      <w:r w:rsidR="00561FD5" w:rsidRPr="003922A0">
        <w:rPr>
          <w:rFonts w:ascii="Times New Roman" w:hAnsi="Times New Roman" w:cs="Times New Roman"/>
          <w:sz w:val="26"/>
          <w:szCs w:val="26"/>
        </w:rPr>
        <w:t>D</w:t>
      </w:r>
      <w:r w:rsidR="0052668D" w:rsidRPr="003922A0">
        <w:rPr>
          <w:rFonts w:ascii="Times New Roman" w:hAnsi="Times New Roman" w:cs="Times New Roman"/>
          <w:sz w:val="26"/>
          <w:szCs w:val="26"/>
        </w:rPr>
        <w:t>ự án</w:t>
      </w:r>
      <w:r w:rsidR="00F860CC" w:rsidRPr="003922A0">
        <w:rPr>
          <w:rFonts w:ascii="Times New Roman" w:hAnsi="Times New Roman" w:cs="Times New Roman"/>
          <w:sz w:val="26"/>
          <w:szCs w:val="26"/>
        </w:rPr>
        <w:t xml:space="preserve"> Nhà máy thủy điện</w:t>
      </w:r>
      <w:r w:rsidR="0052668D" w:rsidRPr="003922A0">
        <w:rPr>
          <w:rFonts w:ascii="Times New Roman" w:hAnsi="Times New Roman" w:cs="Times New Roman"/>
          <w:sz w:val="26"/>
          <w:szCs w:val="26"/>
        </w:rPr>
        <w:t xml:space="preserve"> Đa Nhim mở rộng</w:t>
      </w:r>
      <w:r w:rsidR="00561FD5" w:rsidRPr="003922A0">
        <w:rPr>
          <w:rFonts w:ascii="Times New Roman" w:hAnsi="Times New Roman" w:cs="Times New Roman"/>
          <w:sz w:val="26"/>
          <w:szCs w:val="26"/>
        </w:rPr>
        <w:t xml:space="preserve"> hiện đang tập trung thi công vỏ hầm theo thiết kế.</w:t>
      </w:r>
    </w:p>
    <w:p w14:paraId="38D3F0E6" w14:textId="1152441E" w:rsidR="002C64CD" w:rsidRPr="003922A0" w:rsidRDefault="003A13F9" w:rsidP="002C64CD">
      <w:pPr>
        <w:spacing w:before="40" w:after="40" w:line="276" w:lineRule="auto"/>
        <w:ind w:firstLine="720"/>
        <w:jc w:val="both"/>
        <w:rPr>
          <w:rFonts w:ascii="Times New Roman" w:hAnsi="Times New Roman" w:cs="Times New Roman"/>
          <w:sz w:val="26"/>
          <w:szCs w:val="26"/>
          <w:lang w:val="x-none"/>
        </w:rPr>
      </w:pPr>
      <w:r w:rsidRPr="003922A0">
        <w:rPr>
          <w:rFonts w:ascii="Times New Roman" w:hAnsi="Times New Roman" w:cs="Times New Roman"/>
          <w:sz w:val="26"/>
          <w:szCs w:val="26"/>
        </w:rPr>
        <w:t>Về công tác cổ phần hóa Công ty mẹ - Tổng công ty Phát điện 1, EVN</w:t>
      </w:r>
      <w:r w:rsidRPr="003922A0">
        <w:rPr>
          <w:rFonts w:ascii="Times New Roman" w:hAnsi="Times New Roman" w:cs="Times New Roman"/>
          <w:i/>
          <w:iCs/>
          <w:sz w:val="26"/>
          <w:szCs w:val="26"/>
        </w:rPr>
        <w:t>GENCO1</w:t>
      </w:r>
      <w:r w:rsidRPr="003922A0">
        <w:rPr>
          <w:rFonts w:ascii="Times New Roman" w:hAnsi="Times New Roman" w:cs="Times New Roman"/>
          <w:sz w:val="26"/>
          <w:szCs w:val="26"/>
        </w:rPr>
        <w:t xml:space="preserve"> đang nỗ lực </w:t>
      </w:r>
      <w:r w:rsidR="00E45787" w:rsidRPr="003922A0">
        <w:rPr>
          <w:rFonts w:ascii="Times New Roman" w:hAnsi="Times New Roman" w:cs="Times New Roman"/>
          <w:sz w:val="26"/>
          <w:szCs w:val="26"/>
        </w:rPr>
        <w:t>đẩy nhanh tiến độ thực hiện</w:t>
      </w:r>
      <w:r w:rsidRPr="003922A0">
        <w:rPr>
          <w:rFonts w:ascii="Times New Roman" w:hAnsi="Times New Roman" w:cs="Times New Roman"/>
          <w:sz w:val="26"/>
          <w:szCs w:val="26"/>
        </w:rPr>
        <w:t xml:space="preserve"> kế hoạch. </w:t>
      </w:r>
      <w:r w:rsidR="002C64CD" w:rsidRPr="003922A0">
        <w:rPr>
          <w:rFonts w:ascii="Times New Roman" w:hAnsi="Times New Roman" w:cs="Times New Roman"/>
          <w:sz w:val="26"/>
          <w:szCs w:val="26"/>
        </w:rPr>
        <w:t>Hồ sơ xác định giá trị doanh nghiệp</w:t>
      </w:r>
      <w:r w:rsidR="007E67F5" w:rsidRPr="003922A0">
        <w:rPr>
          <w:rFonts w:ascii="Times New Roman" w:hAnsi="Times New Roman" w:cs="Times New Roman"/>
          <w:sz w:val="26"/>
          <w:szCs w:val="26"/>
        </w:rPr>
        <w:t xml:space="preserve"> Công ty mẹ - EVN</w:t>
      </w:r>
      <w:r w:rsidR="007E67F5" w:rsidRPr="003922A0">
        <w:rPr>
          <w:rFonts w:ascii="Times New Roman" w:hAnsi="Times New Roman" w:cs="Times New Roman"/>
          <w:i/>
          <w:iCs/>
          <w:sz w:val="26"/>
          <w:szCs w:val="26"/>
        </w:rPr>
        <w:t>GENCO1</w:t>
      </w:r>
      <w:r w:rsidR="007E67F5" w:rsidRPr="003922A0">
        <w:rPr>
          <w:rFonts w:ascii="Times New Roman" w:hAnsi="Times New Roman" w:cs="Times New Roman"/>
          <w:sz w:val="26"/>
          <w:szCs w:val="26"/>
        </w:rPr>
        <w:t xml:space="preserve"> đã được Tập đoàn Điện lực Việt Nam thông qua và trình Ủy ban Quản lý vốn Nhà nước tại doanh nghiệp.</w:t>
      </w:r>
    </w:p>
    <w:p w14:paraId="5F566BDA" w14:textId="0E6BE4E3" w:rsidR="003467FA" w:rsidRPr="003922A0" w:rsidRDefault="007E67F5" w:rsidP="003467FA">
      <w:pPr>
        <w:shd w:val="clear" w:color="auto" w:fill="FFFFFF"/>
        <w:spacing w:before="120" w:after="120" w:line="240" w:lineRule="auto"/>
        <w:ind w:firstLine="720"/>
        <w:jc w:val="both"/>
        <w:rPr>
          <w:rFonts w:ascii="Times New Roman" w:hAnsi="Times New Roman" w:cs="Times New Roman"/>
          <w:sz w:val="26"/>
          <w:szCs w:val="26"/>
        </w:rPr>
      </w:pPr>
      <w:r w:rsidRPr="003922A0">
        <w:rPr>
          <w:rFonts w:ascii="Times New Roman" w:hAnsi="Times New Roman" w:cs="Times New Roman"/>
          <w:sz w:val="26"/>
          <w:szCs w:val="26"/>
        </w:rPr>
        <w:t>Trong tháng 01/2021, Tổng công ty và các đơn vị trực thuộc, công ty con, công ty liên kết đã hoàn thành tổng kết công tác năm 2020 và triển khai nhiệm vụ năm 2021. Theo đó, EVN</w:t>
      </w:r>
      <w:r w:rsidRPr="003922A0">
        <w:rPr>
          <w:rFonts w:ascii="Times New Roman" w:hAnsi="Times New Roman" w:cs="Times New Roman"/>
          <w:i/>
          <w:iCs/>
          <w:sz w:val="26"/>
          <w:szCs w:val="26"/>
        </w:rPr>
        <w:t>GENCO1</w:t>
      </w:r>
      <w:r w:rsidRPr="003922A0">
        <w:rPr>
          <w:rFonts w:ascii="Times New Roman" w:hAnsi="Times New Roman" w:cs="Times New Roman"/>
          <w:sz w:val="26"/>
          <w:szCs w:val="26"/>
        </w:rPr>
        <w:t xml:space="preserve"> đã hoàn thành xuất sắc nhiệm vụ năm 2020 và là đơn vị dẫn đầu khối các Tổng công ty phát điện của Tập đoàn Điện lực Việt Nam.</w:t>
      </w:r>
    </w:p>
    <w:p w14:paraId="5C3891B5" w14:textId="28ED3597" w:rsidR="007E67F5" w:rsidRPr="003922A0" w:rsidRDefault="0099271F" w:rsidP="0099271F">
      <w:pPr>
        <w:shd w:val="clear" w:color="auto" w:fill="FFFFFF"/>
        <w:spacing w:before="120" w:after="120" w:line="276" w:lineRule="auto"/>
        <w:ind w:firstLine="720"/>
        <w:jc w:val="both"/>
        <w:rPr>
          <w:rFonts w:ascii="Times New Roman" w:eastAsia="Times New Roman" w:hAnsi="Times New Roman" w:cs="Times New Roman"/>
          <w:sz w:val="26"/>
          <w:szCs w:val="26"/>
        </w:rPr>
      </w:pPr>
      <w:r w:rsidRPr="003922A0">
        <w:rPr>
          <w:rFonts w:ascii="Times New Roman" w:hAnsi="Times New Roman" w:cs="Times New Roman"/>
          <w:sz w:val="26"/>
          <w:szCs w:val="26"/>
        </w:rPr>
        <w:t xml:space="preserve">Đối với công tác phòng, chống dịch bệnh Covid-19, Tổng công ty đã khẩn trương triển khai quyết liệt các biện pháp để vừa phòng dịch vừa đảm bảo hoạt động sản xuất kinh doanh. </w:t>
      </w:r>
      <w:r w:rsidRPr="003922A0">
        <w:rPr>
          <w:rFonts w:ascii="Times New Roman" w:hAnsi="Times New Roman" w:cs="Times New Roman"/>
          <w:sz w:val="26"/>
          <w:szCs w:val="26"/>
          <w:shd w:val="clear" w:color="auto" w:fill="FFFFFF"/>
        </w:rPr>
        <w:t>EVN</w:t>
      </w:r>
      <w:r w:rsidRPr="003922A0">
        <w:rPr>
          <w:rFonts w:ascii="Times New Roman" w:hAnsi="Times New Roman" w:cs="Times New Roman"/>
          <w:i/>
          <w:iCs/>
          <w:sz w:val="26"/>
          <w:szCs w:val="26"/>
          <w:shd w:val="clear" w:color="auto" w:fill="FFFFFF"/>
        </w:rPr>
        <w:t>GENCO1</w:t>
      </w:r>
      <w:r w:rsidRPr="003922A0">
        <w:rPr>
          <w:rFonts w:ascii="Times New Roman" w:hAnsi="Times New Roman" w:cs="Times New Roman"/>
          <w:sz w:val="26"/>
          <w:szCs w:val="26"/>
          <w:shd w:val="clear" w:color="auto" w:fill="FFFFFF"/>
        </w:rPr>
        <w:t xml:space="preserve"> đã chỉ đạo tất cả các đơn vị trong toàn Tổng công ty, nhất là các đơn vị hoạt động tại các tỉnh, thành phố có bệnh dịch triển khai các biện pháp phòng, chống dịch trong điều kiện địa phương bị phong tỏa, bố trí sẵn sàng lực lượng trực tiếp sản xuất, chuẩn bị các điều kiện cơ sở vật chất thiết yếu để sẵn sàng ứng phó với tình huống cách ly theo phương án phòng, chống dịch…, không để dịch bệnh ảnh hưởng đến hoạt động sản xuất kinh doanh của đơn vị.</w:t>
      </w:r>
      <w:r w:rsidRPr="003922A0">
        <w:rPr>
          <w:rFonts w:ascii="Times New Roman" w:hAnsi="Times New Roman" w:cs="Times New Roman"/>
          <w:sz w:val="26"/>
          <w:szCs w:val="26"/>
        </w:rPr>
        <w:t xml:space="preserve"> Đặc biệt, Công ty Nhiệt điện Uông Bí và Công ty cổ phần Nhiệt điện Quảng Ninh đã hoàn thành việc lấy mẫu xét nghiệm Covid-19 cho CBCNV liên quan đến vùng dịch và lực lượng vận hành tại nhà máy.</w:t>
      </w:r>
    </w:p>
    <w:p w14:paraId="78C5DC52" w14:textId="25C0423B" w:rsidR="00C62E05" w:rsidRPr="003922A0" w:rsidRDefault="00C62E05" w:rsidP="00B10ACF">
      <w:pPr>
        <w:widowControl w:val="0"/>
        <w:spacing w:before="120" w:after="120" w:line="240" w:lineRule="auto"/>
        <w:ind w:firstLine="720"/>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704D63" w:rsidRPr="003922A0">
        <w:rPr>
          <w:rStyle w:val="Strong"/>
          <w:rFonts w:ascii="Times New Roman" w:hAnsi="Times New Roman" w:cs="Times New Roman"/>
          <w:sz w:val="26"/>
          <w:szCs w:val="26"/>
        </w:rPr>
        <w:t>0</w:t>
      </w:r>
      <w:r w:rsidR="002C64CD" w:rsidRPr="003922A0">
        <w:rPr>
          <w:rStyle w:val="Strong"/>
          <w:rFonts w:ascii="Times New Roman" w:hAnsi="Times New Roman" w:cs="Times New Roman"/>
          <w:sz w:val="26"/>
          <w:szCs w:val="26"/>
        </w:rPr>
        <w:t>2</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06999DCF" w:rsidR="00005B9A" w:rsidRPr="003922A0" w:rsidRDefault="0065796F" w:rsidP="00005B9A">
      <w:pPr>
        <w:spacing w:before="40" w:after="40" w:line="276" w:lineRule="auto"/>
        <w:ind w:firstLine="720"/>
        <w:jc w:val="both"/>
        <w:outlineLvl w:val="0"/>
        <w:rPr>
          <w:rFonts w:ascii="Times New Roman" w:hAnsi="Times New Roman" w:cs="Times New Roman"/>
          <w:bCs/>
          <w:sz w:val="26"/>
          <w:szCs w:val="26"/>
        </w:rPr>
      </w:pPr>
      <w:r w:rsidRPr="003922A0">
        <w:rPr>
          <w:rFonts w:ascii="Times New Roman" w:hAnsi="Times New Roman" w:cs="Times New Roman"/>
          <w:sz w:val="26"/>
          <w:szCs w:val="26"/>
        </w:rPr>
        <w:t>T</w:t>
      </w:r>
      <w:r w:rsidR="003A13F9" w:rsidRPr="003922A0">
        <w:rPr>
          <w:rFonts w:ascii="Times New Roman" w:hAnsi="Times New Roman" w:cs="Times New Roman"/>
          <w:sz w:val="26"/>
          <w:szCs w:val="26"/>
        </w:rPr>
        <w:t xml:space="preserve">háng </w:t>
      </w:r>
      <w:r w:rsidR="00704D63" w:rsidRPr="003922A0">
        <w:rPr>
          <w:rFonts w:ascii="Times New Roman" w:hAnsi="Times New Roman" w:cs="Times New Roman"/>
          <w:sz w:val="26"/>
          <w:szCs w:val="26"/>
        </w:rPr>
        <w:t>0</w:t>
      </w:r>
      <w:r w:rsidR="005A1841" w:rsidRPr="003922A0">
        <w:rPr>
          <w:rFonts w:ascii="Times New Roman" w:hAnsi="Times New Roman" w:cs="Times New Roman"/>
          <w:sz w:val="26"/>
          <w:szCs w:val="26"/>
        </w:rPr>
        <w:t>2</w:t>
      </w:r>
      <w:r w:rsidR="003A13F9" w:rsidRPr="003922A0">
        <w:rPr>
          <w:rFonts w:ascii="Times New Roman" w:hAnsi="Times New Roman" w:cs="Times New Roman"/>
          <w:sz w:val="26"/>
          <w:szCs w:val="26"/>
          <w:lang w:val="vi-VN"/>
        </w:rPr>
        <w:t>/202</w:t>
      </w:r>
      <w:r w:rsidR="00704D63" w:rsidRPr="003922A0">
        <w:rPr>
          <w:rFonts w:ascii="Times New Roman" w:hAnsi="Times New Roman" w:cs="Times New Roman"/>
          <w:sz w:val="26"/>
          <w:szCs w:val="26"/>
        </w:rPr>
        <w:t>1</w:t>
      </w:r>
      <w:r w:rsidR="003A13F9" w:rsidRPr="003922A0">
        <w:rPr>
          <w:rFonts w:ascii="Times New Roman" w:hAnsi="Times New Roman" w:cs="Times New Roman"/>
          <w:sz w:val="26"/>
          <w:szCs w:val="26"/>
        </w:rPr>
        <w:t>, nhiệm vụ được EVN</w:t>
      </w:r>
      <w:r w:rsidR="003A13F9" w:rsidRPr="003922A0">
        <w:rPr>
          <w:rFonts w:ascii="Times New Roman" w:hAnsi="Times New Roman" w:cs="Times New Roman"/>
          <w:i/>
          <w:iCs/>
          <w:sz w:val="26"/>
          <w:szCs w:val="26"/>
        </w:rPr>
        <w:t xml:space="preserve">GENCO1 </w:t>
      </w:r>
      <w:r w:rsidR="003A13F9" w:rsidRPr="003922A0">
        <w:rPr>
          <w:rFonts w:ascii="Times New Roman" w:hAnsi="Times New Roman" w:cs="Times New Roman"/>
          <w:sz w:val="26"/>
          <w:szCs w:val="26"/>
        </w:rPr>
        <w:t>đặt lên hàng đầu là hoàn thành sản lượng điện được giao</w:t>
      </w:r>
      <w:bookmarkStart w:id="1" w:name="_Hlk13651805"/>
      <w:r w:rsidR="003A13F9" w:rsidRPr="003922A0">
        <w:rPr>
          <w:rFonts w:ascii="Times New Roman" w:hAnsi="Times New Roman" w:cs="Times New Roman"/>
          <w:sz w:val="26"/>
          <w:szCs w:val="26"/>
        </w:rPr>
        <w:t xml:space="preserve"> </w:t>
      </w:r>
      <w:bookmarkEnd w:id="1"/>
      <w:r w:rsidR="00704D63" w:rsidRPr="003922A0">
        <w:rPr>
          <w:rFonts w:ascii="Times New Roman" w:hAnsi="Times New Roman" w:cs="Times New Roman"/>
          <w:bCs/>
          <w:sz w:val="26"/>
          <w:szCs w:val="26"/>
        </w:rPr>
        <w:t>2.191 triệu kWh</w:t>
      </w:r>
      <w:r w:rsidR="003A13F9" w:rsidRPr="003922A0">
        <w:rPr>
          <w:rFonts w:ascii="Times New Roman" w:hAnsi="Times New Roman" w:cs="Times New Roman"/>
          <w:bCs/>
          <w:sz w:val="26"/>
          <w:szCs w:val="26"/>
        </w:rPr>
        <w:t xml:space="preserve">, trong đó sản lượng của dự án Nhà máy Nhiệt điện </w:t>
      </w:r>
      <w:r w:rsidR="003A13F9" w:rsidRPr="003922A0">
        <w:rPr>
          <w:rFonts w:ascii="Times New Roman" w:hAnsi="Times New Roman" w:cs="Times New Roman"/>
          <w:bCs/>
          <w:sz w:val="26"/>
          <w:szCs w:val="26"/>
        </w:rPr>
        <w:lastRenderedPageBreak/>
        <w:t xml:space="preserve">Duyên Hải 3 mở rộng là </w:t>
      </w:r>
      <w:r w:rsidR="00704D63" w:rsidRPr="003922A0">
        <w:rPr>
          <w:rFonts w:ascii="Times New Roman" w:hAnsi="Times New Roman" w:cs="Times New Roman"/>
          <w:bCs/>
          <w:sz w:val="26"/>
          <w:szCs w:val="26"/>
        </w:rPr>
        <w:t>307</w:t>
      </w:r>
      <w:r w:rsidR="003A13F9" w:rsidRPr="003922A0">
        <w:rPr>
          <w:rFonts w:ascii="Times New Roman" w:hAnsi="Times New Roman" w:cs="Times New Roman"/>
          <w:bCs/>
          <w:sz w:val="26"/>
          <w:szCs w:val="26"/>
        </w:rPr>
        <w:t xml:space="preserve"> triệu</w:t>
      </w:r>
      <w:r w:rsidR="003A13F9" w:rsidRPr="003922A0">
        <w:rPr>
          <w:rFonts w:ascii="Times New Roman" w:hAnsi="Times New Roman" w:cs="Times New Roman"/>
          <w:sz w:val="26"/>
          <w:szCs w:val="26"/>
        </w:rPr>
        <w:t xml:space="preserve"> kWh, </w:t>
      </w:r>
      <w:r w:rsidR="00BC050A" w:rsidRPr="003922A0">
        <w:rPr>
          <w:rFonts w:ascii="Times New Roman" w:hAnsi="Times New Roman" w:cs="Times New Roman"/>
          <w:bCs/>
          <w:sz w:val="26"/>
          <w:szCs w:val="26"/>
        </w:rPr>
        <w:t>hoàn thành công tác sửa chữa bảo dưỡng theo kế hoạch,</w:t>
      </w:r>
      <w:r w:rsidR="00BC050A" w:rsidRPr="003922A0">
        <w:rPr>
          <w:rFonts w:ascii="Times New Roman" w:hAnsi="Times New Roman" w:cs="Times New Roman"/>
          <w:sz w:val="26"/>
          <w:szCs w:val="26"/>
        </w:rPr>
        <w:t xml:space="preserve"> </w:t>
      </w:r>
      <w:r w:rsidR="003A13F9" w:rsidRPr="003922A0">
        <w:rPr>
          <w:rFonts w:ascii="Times New Roman" w:hAnsi="Times New Roman" w:cs="Times New Roman"/>
          <w:sz w:val="26"/>
          <w:szCs w:val="26"/>
        </w:rPr>
        <w:t xml:space="preserve">từ đó đảm bảo vượt sản lượng kế hoạch </w:t>
      </w:r>
      <w:r w:rsidR="00F34129" w:rsidRPr="003922A0">
        <w:rPr>
          <w:rFonts w:ascii="Times New Roman" w:hAnsi="Times New Roman" w:cs="Times New Roman"/>
          <w:sz w:val="26"/>
          <w:szCs w:val="26"/>
        </w:rPr>
        <w:t>được</w:t>
      </w:r>
      <w:r w:rsidR="003A13F9" w:rsidRPr="003922A0">
        <w:rPr>
          <w:rFonts w:ascii="Times New Roman" w:hAnsi="Times New Roman" w:cs="Times New Roman"/>
          <w:sz w:val="26"/>
          <w:szCs w:val="26"/>
        </w:rPr>
        <w:t xml:space="preserve"> giao. </w:t>
      </w:r>
      <w:bookmarkStart w:id="2" w:name="_Hlk13586892"/>
      <w:r w:rsidR="00005B9A" w:rsidRPr="003922A0">
        <w:rPr>
          <w:rFonts w:ascii="Times New Roman" w:hAnsi="Times New Roman" w:cs="Times New Roman"/>
          <w:bCs/>
          <w:spacing w:val="-6"/>
          <w:sz w:val="26"/>
          <w:szCs w:val="26"/>
        </w:rPr>
        <w:t xml:space="preserve">Các hồ thủy điện </w:t>
      </w:r>
      <w:r w:rsidR="00BC050A" w:rsidRPr="003922A0">
        <w:rPr>
          <w:rFonts w:ascii="Times New Roman" w:hAnsi="Times New Roman" w:cs="Times New Roman"/>
          <w:bCs/>
          <w:spacing w:val="-6"/>
          <w:sz w:val="26"/>
          <w:szCs w:val="26"/>
        </w:rPr>
        <w:t>vận hành giai đoạn mùa khô đảm bảo tuân thủ Quy trình vận hành liên hồ chứa cũng như phù hợp với nhu cầu cấp nước hạ du thực tế</w:t>
      </w:r>
      <w:r w:rsidR="00C51635" w:rsidRPr="003922A0">
        <w:rPr>
          <w:rFonts w:ascii="Times New Roman" w:hAnsi="Times New Roman" w:cs="Times New Roman"/>
          <w:bCs/>
          <w:spacing w:val="-6"/>
          <w:sz w:val="26"/>
          <w:szCs w:val="26"/>
        </w:rPr>
        <w:t>. Công tác</w:t>
      </w:r>
      <w:r w:rsidR="00BC050A" w:rsidRPr="003922A0">
        <w:rPr>
          <w:rFonts w:ascii="Times New Roman" w:hAnsi="Times New Roman" w:cs="Times New Roman"/>
          <w:bCs/>
          <w:spacing w:val="-6"/>
          <w:sz w:val="26"/>
          <w:szCs w:val="26"/>
        </w:rPr>
        <w:t xml:space="preserve"> cung ứng than</w:t>
      </w:r>
      <w:r w:rsidR="00C51635" w:rsidRPr="003922A0">
        <w:rPr>
          <w:rFonts w:ascii="Times New Roman" w:hAnsi="Times New Roman" w:cs="Times New Roman"/>
          <w:bCs/>
          <w:spacing w:val="-6"/>
          <w:sz w:val="26"/>
          <w:szCs w:val="26"/>
        </w:rPr>
        <w:t xml:space="preserve"> đảm bảo đủ</w:t>
      </w:r>
      <w:r w:rsidR="00BC050A" w:rsidRPr="003922A0">
        <w:rPr>
          <w:rFonts w:ascii="Times New Roman" w:hAnsi="Times New Roman" w:cs="Times New Roman"/>
          <w:bCs/>
          <w:spacing w:val="-6"/>
          <w:sz w:val="26"/>
          <w:szCs w:val="26"/>
        </w:rPr>
        <w:t xml:space="preserve"> cho vận hành trong tháng và nâng mức than tồn kho cho các tháng mùa khô năm 2021</w:t>
      </w:r>
      <w:r w:rsidR="00005B9A" w:rsidRPr="003922A0">
        <w:rPr>
          <w:rFonts w:ascii="Times New Roman" w:hAnsi="Times New Roman" w:cs="Times New Roman"/>
          <w:bCs/>
          <w:sz w:val="26"/>
          <w:szCs w:val="26"/>
        </w:rPr>
        <w:t>.</w:t>
      </w:r>
    </w:p>
    <w:bookmarkEnd w:id="2"/>
    <w:p w14:paraId="713CEF5B" w14:textId="3C414C8B" w:rsidR="008C495D" w:rsidRPr="003922A0" w:rsidRDefault="003A13F9" w:rsidP="00BC050A">
      <w:pPr>
        <w:widowControl w:val="0"/>
        <w:spacing w:before="120" w:after="120" w:line="276" w:lineRule="auto"/>
        <w:ind w:right="14" w:firstLine="720"/>
        <w:jc w:val="both"/>
        <w:rPr>
          <w:lang w:val="sv-SE"/>
        </w:rPr>
      </w:pPr>
      <w:r w:rsidRPr="003922A0">
        <w:rPr>
          <w:rFonts w:ascii="Times New Roman" w:hAnsi="Times New Roman" w:cs="Times New Roman"/>
          <w:sz w:val="26"/>
          <w:szCs w:val="26"/>
        </w:rPr>
        <w:t>Về ĐTXD, EVN</w:t>
      </w:r>
      <w:r w:rsidRPr="003922A0">
        <w:rPr>
          <w:rFonts w:ascii="Times New Roman" w:hAnsi="Times New Roman" w:cs="Times New Roman"/>
          <w:i/>
          <w:iCs/>
          <w:sz w:val="26"/>
          <w:szCs w:val="26"/>
        </w:rPr>
        <w:t>GENCO1</w:t>
      </w:r>
      <w:r w:rsidRPr="003922A0">
        <w:rPr>
          <w:rFonts w:ascii="Times New Roman" w:hAnsi="Times New Roman" w:cs="Times New Roman"/>
          <w:sz w:val="26"/>
          <w:szCs w:val="26"/>
        </w:rPr>
        <w:t xml:space="preserve"> </w:t>
      </w:r>
      <w:r w:rsidR="00F860CC" w:rsidRPr="003922A0">
        <w:rPr>
          <w:rFonts w:ascii="Times New Roman" w:hAnsi="Times New Roman" w:cs="Times New Roman"/>
          <w:sz w:val="26"/>
          <w:szCs w:val="26"/>
        </w:rPr>
        <w:t>tiếp tục bám sát tiến độ thực hiện theo kế hoạch đã đề ra</w:t>
      </w:r>
      <w:r w:rsidRPr="003922A0">
        <w:rPr>
          <w:rFonts w:ascii="Times New Roman" w:hAnsi="Times New Roman" w:cs="Times New Roman"/>
          <w:sz w:val="26"/>
          <w:szCs w:val="26"/>
        </w:rPr>
        <w:t xml:space="preserve">. Dự án Nhà máy Nhiệt điện Duyên Hải 3 mở rộng </w:t>
      </w:r>
      <w:r w:rsidR="00F860CC" w:rsidRPr="003922A0">
        <w:rPr>
          <w:rFonts w:ascii="Times New Roman" w:hAnsi="Times New Roman" w:cs="Times New Roman"/>
          <w:bCs/>
          <w:sz w:val="26"/>
          <w:szCs w:val="26"/>
        </w:rPr>
        <w:t>hoàn thành việc cấp FAC cho hạng mục Cảng</w:t>
      </w:r>
      <w:r w:rsidR="00BC050A" w:rsidRPr="003922A0">
        <w:rPr>
          <w:rFonts w:ascii="Times New Roman" w:hAnsi="Times New Roman" w:cs="Times New Roman"/>
          <w:bCs/>
          <w:sz w:val="26"/>
          <w:szCs w:val="26"/>
        </w:rPr>
        <w:t xml:space="preserve"> và PAC cho dự án</w:t>
      </w:r>
      <w:r w:rsidRPr="003922A0">
        <w:rPr>
          <w:rFonts w:ascii="Times New Roman" w:hAnsi="Times New Roman" w:cs="Times New Roman"/>
          <w:sz w:val="26"/>
          <w:szCs w:val="26"/>
        </w:rPr>
        <w:t xml:space="preserve">. </w:t>
      </w:r>
      <w:r w:rsidR="00F860CC" w:rsidRPr="003922A0">
        <w:rPr>
          <w:rFonts w:ascii="Times New Roman" w:hAnsi="Times New Roman" w:cs="Times New Roman"/>
          <w:sz w:val="26"/>
          <w:szCs w:val="26"/>
        </w:rPr>
        <w:t>D</w:t>
      </w:r>
      <w:r w:rsidRPr="003922A0">
        <w:rPr>
          <w:rFonts w:ascii="Times New Roman" w:hAnsi="Times New Roman" w:cs="Times New Roman"/>
          <w:sz w:val="26"/>
          <w:szCs w:val="26"/>
        </w:rPr>
        <w:t xml:space="preserve">ự án Nhà máy Thủy điện Đa Nhim mở rộng </w:t>
      </w:r>
      <w:r w:rsidR="00BC050A" w:rsidRPr="003922A0">
        <w:rPr>
          <w:rFonts w:ascii="Times New Roman" w:hAnsi="Times New Roman" w:cs="Times New Roman"/>
          <w:sz w:val="26"/>
          <w:szCs w:val="26"/>
        </w:rPr>
        <w:t xml:space="preserve">đẩy nhanh tiến độ thi công bê tông hầm, phấn đấu </w:t>
      </w:r>
      <w:r w:rsidR="00BC050A" w:rsidRPr="003922A0">
        <w:rPr>
          <w:rFonts w:ascii="Times New Roman" w:hAnsi="Times New Roman" w:cs="Times New Roman"/>
          <w:sz w:val="26"/>
          <w:szCs w:val="26"/>
          <w:lang w:val="sv-SE"/>
        </w:rPr>
        <w:t>hoàn thành đưa vào vận hành vào tháng 7/2021</w:t>
      </w:r>
      <w:r w:rsidRPr="003922A0">
        <w:rPr>
          <w:rFonts w:ascii="Times New Roman" w:hAnsi="Times New Roman" w:cs="Times New Roman"/>
          <w:sz w:val="26"/>
          <w:szCs w:val="26"/>
        </w:rPr>
        <w:t>.</w:t>
      </w:r>
      <w:r w:rsidR="00B701B0" w:rsidRPr="003922A0">
        <w:rPr>
          <w:rFonts w:ascii="Times New Roman" w:hAnsi="Times New Roman" w:cs="Times New Roman"/>
          <w:sz w:val="26"/>
          <w:szCs w:val="26"/>
        </w:rPr>
        <w:t xml:space="preserve"> </w:t>
      </w:r>
    </w:p>
    <w:p w14:paraId="7C485166" w14:textId="4284128E" w:rsidR="008C495D" w:rsidRPr="003922A0" w:rsidRDefault="008C495D" w:rsidP="00B701B0">
      <w:pPr>
        <w:pStyle w:val="NormalWeb"/>
        <w:spacing w:before="120" w:beforeAutospacing="0" w:after="120" w:afterAutospacing="0" w:line="320" w:lineRule="exact"/>
        <w:ind w:firstLine="720"/>
        <w:jc w:val="both"/>
        <w:rPr>
          <w:sz w:val="26"/>
          <w:szCs w:val="26"/>
        </w:rPr>
      </w:pPr>
      <w:r w:rsidRPr="003922A0">
        <w:rPr>
          <w:sz w:val="26"/>
          <w:szCs w:val="26"/>
        </w:rPr>
        <w:t>Công tác cổ phần</w:t>
      </w:r>
      <w:r w:rsidR="003922A0" w:rsidRPr="003922A0">
        <w:rPr>
          <w:sz w:val="26"/>
          <w:szCs w:val="26"/>
        </w:rPr>
        <w:t xml:space="preserve"> hóa</w:t>
      </w:r>
      <w:r w:rsidRPr="003922A0">
        <w:rPr>
          <w:sz w:val="26"/>
          <w:szCs w:val="26"/>
        </w:rPr>
        <w:t xml:space="preserve"> vẫn tiếp tục là một trong những nhiệm vụ trọng tâm của EVN</w:t>
      </w:r>
      <w:r w:rsidRPr="003922A0">
        <w:rPr>
          <w:i/>
          <w:iCs/>
          <w:sz w:val="26"/>
          <w:szCs w:val="26"/>
        </w:rPr>
        <w:t>GENCO1</w:t>
      </w:r>
      <w:r w:rsidRPr="003922A0">
        <w:rPr>
          <w:sz w:val="26"/>
          <w:szCs w:val="26"/>
        </w:rPr>
        <w:t xml:space="preserve">. Tổng công ty </w:t>
      </w:r>
      <w:r w:rsidR="00C229D3" w:rsidRPr="003922A0">
        <w:rPr>
          <w:sz w:val="26"/>
          <w:szCs w:val="26"/>
        </w:rPr>
        <w:t>đặt mục tiêu được Ủy ban Quản lý vốn Nhà nước tại doanh nghiệp</w:t>
      </w:r>
      <w:r w:rsidR="00000598" w:rsidRPr="003922A0">
        <w:rPr>
          <w:sz w:val="26"/>
          <w:szCs w:val="26"/>
        </w:rPr>
        <w:t xml:space="preserve"> thông qua và </w:t>
      </w:r>
      <w:r w:rsidR="00C229D3" w:rsidRPr="003922A0">
        <w:rPr>
          <w:sz w:val="26"/>
          <w:szCs w:val="26"/>
        </w:rPr>
        <w:t xml:space="preserve">trình Kiểm toán nhà nước thẩm tra hồ sơ </w:t>
      </w:r>
      <w:r w:rsidR="00000598" w:rsidRPr="003922A0">
        <w:rPr>
          <w:sz w:val="26"/>
          <w:szCs w:val="26"/>
        </w:rPr>
        <w:t>Xác định giá trị doanh nghiệp</w:t>
      </w:r>
      <w:r w:rsidR="00C229D3" w:rsidRPr="003922A0">
        <w:rPr>
          <w:sz w:val="26"/>
          <w:szCs w:val="26"/>
        </w:rPr>
        <w:t xml:space="preserve"> trong tháng 02/2021</w:t>
      </w:r>
      <w:r w:rsidR="00000598" w:rsidRPr="003922A0">
        <w:rPr>
          <w:sz w:val="26"/>
          <w:szCs w:val="26"/>
        </w:rPr>
        <w:t>.</w:t>
      </w:r>
    </w:p>
    <w:p w14:paraId="2DA826CC" w14:textId="12F16233" w:rsidR="00C413FD" w:rsidRPr="003922A0" w:rsidRDefault="00C413FD" w:rsidP="00C413FD">
      <w:pPr>
        <w:tabs>
          <w:tab w:val="left" w:pos="900"/>
        </w:tabs>
        <w:spacing w:before="120" w:after="120" w:line="240" w:lineRule="auto"/>
        <w:ind w:firstLine="720"/>
        <w:jc w:val="both"/>
        <w:outlineLvl w:val="0"/>
        <w:rPr>
          <w:rFonts w:ascii="Times New Roman" w:hAnsi="Times New Roman" w:cs="Times New Roman"/>
          <w:bCs/>
          <w:sz w:val="26"/>
          <w:szCs w:val="26"/>
        </w:rPr>
      </w:pPr>
      <w:r w:rsidRPr="003922A0">
        <w:rPr>
          <w:rFonts w:ascii="Times New Roman" w:hAnsi="Times New Roman" w:cs="Times New Roman"/>
          <w:sz w:val="26"/>
          <w:szCs w:val="26"/>
          <w:shd w:val="clear" w:color="auto" w:fill="FFFFFF"/>
        </w:rPr>
        <w:t>Công tác phòng, chống dịch bệnh Covid-19 tiếp tục duy trì tốt, đảm bảo dòng điện ổn định, liên tục, an toàn 24/7 để</w:t>
      </w:r>
      <w:r w:rsidRPr="003922A0">
        <w:rPr>
          <w:rStyle w:val="textexposedshow"/>
          <w:rFonts w:ascii="Times New Roman" w:hAnsi="Times New Roman" w:cs="Times New Roman"/>
          <w:sz w:val="26"/>
          <w:szCs w:val="26"/>
          <w:shd w:val="clear" w:color="auto" w:fill="FFFFFF"/>
        </w:rPr>
        <w:t xml:space="preserve"> chung tay, góp sức cùng cả nước đẩy lùi đại dịch.</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77777777"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 xml:space="preserve">024.66 941.324      </w:t>
      </w:r>
      <w:r w:rsidRPr="00E43762">
        <w:rPr>
          <w:color w:val="000000" w:themeColor="text1"/>
          <w:sz w:val="24"/>
          <w:szCs w:val="24"/>
          <w:lang w:val="vi-VN"/>
        </w:rPr>
        <w:t xml:space="preserve">Fax: </w:t>
      </w:r>
      <w:r w:rsidRPr="00E43762">
        <w:rPr>
          <w:color w:val="000000" w:themeColor="text1"/>
          <w:sz w:val="24"/>
          <w:szCs w:val="24"/>
        </w:rPr>
        <w:t>024.66 941.235</w:t>
      </w:r>
    </w:p>
    <w:p w14:paraId="0F1DA03B" w14:textId="77777777"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Pr="00E43762">
        <w:rPr>
          <w:color w:val="000000" w:themeColor="text1"/>
          <w:sz w:val="24"/>
          <w:szCs w:val="24"/>
        </w:rPr>
        <w:t xml:space="preserve"> - </w:t>
      </w:r>
      <w:r w:rsidRPr="00E43762">
        <w:rPr>
          <w:color w:val="000000" w:themeColor="text1"/>
          <w:sz w:val="24"/>
          <w:szCs w:val="24"/>
          <w:lang w:val="vi-VN"/>
        </w:rPr>
        <w:t xml:space="preserve">tháp B, tòa nhà EVN, </w:t>
      </w:r>
      <w:r w:rsidRPr="00E43762">
        <w:rPr>
          <w:color w:val="000000" w:themeColor="text1"/>
          <w:sz w:val="24"/>
          <w:szCs w:val="24"/>
        </w:rPr>
        <w:t>số 11 Cửa Bắc, P. Trúc Bạch, Q. Ba Đình, Hà Nội</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C6CC6"/>
    <w:rsid w:val="00100847"/>
    <w:rsid w:val="001779E3"/>
    <w:rsid w:val="001A1646"/>
    <w:rsid w:val="002103DE"/>
    <w:rsid w:val="00211813"/>
    <w:rsid w:val="0024567E"/>
    <w:rsid w:val="002833C3"/>
    <w:rsid w:val="00295CB6"/>
    <w:rsid w:val="002C64CD"/>
    <w:rsid w:val="002D3D68"/>
    <w:rsid w:val="0030431A"/>
    <w:rsid w:val="003105CB"/>
    <w:rsid w:val="003467FA"/>
    <w:rsid w:val="00353C8E"/>
    <w:rsid w:val="003922A0"/>
    <w:rsid w:val="003A13F9"/>
    <w:rsid w:val="003D0C7D"/>
    <w:rsid w:val="003E4221"/>
    <w:rsid w:val="004550E3"/>
    <w:rsid w:val="004E02CF"/>
    <w:rsid w:val="004F5193"/>
    <w:rsid w:val="0052668D"/>
    <w:rsid w:val="00540CF1"/>
    <w:rsid w:val="00561FD5"/>
    <w:rsid w:val="00562A31"/>
    <w:rsid w:val="00571DB1"/>
    <w:rsid w:val="005A1841"/>
    <w:rsid w:val="005C71A2"/>
    <w:rsid w:val="005D42F4"/>
    <w:rsid w:val="00610020"/>
    <w:rsid w:val="0065796F"/>
    <w:rsid w:val="006A1C36"/>
    <w:rsid w:val="006C6F91"/>
    <w:rsid w:val="006D503C"/>
    <w:rsid w:val="006F3BFC"/>
    <w:rsid w:val="00704D63"/>
    <w:rsid w:val="00724E9A"/>
    <w:rsid w:val="00795973"/>
    <w:rsid w:val="007E67F5"/>
    <w:rsid w:val="00824F97"/>
    <w:rsid w:val="0089413E"/>
    <w:rsid w:val="008C495D"/>
    <w:rsid w:val="008E74FF"/>
    <w:rsid w:val="00916942"/>
    <w:rsid w:val="009246E9"/>
    <w:rsid w:val="009915D0"/>
    <w:rsid w:val="00991DB7"/>
    <w:rsid w:val="0099271F"/>
    <w:rsid w:val="009C5597"/>
    <w:rsid w:val="00A0098E"/>
    <w:rsid w:val="00A11B17"/>
    <w:rsid w:val="00A54233"/>
    <w:rsid w:val="00A54441"/>
    <w:rsid w:val="00B10ACF"/>
    <w:rsid w:val="00B65005"/>
    <w:rsid w:val="00B701B0"/>
    <w:rsid w:val="00BC050A"/>
    <w:rsid w:val="00BF5A6B"/>
    <w:rsid w:val="00BF768A"/>
    <w:rsid w:val="00C00C65"/>
    <w:rsid w:val="00C07621"/>
    <w:rsid w:val="00C12171"/>
    <w:rsid w:val="00C21D0C"/>
    <w:rsid w:val="00C229D3"/>
    <w:rsid w:val="00C30412"/>
    <w:rsid w:val="00C413FD"/>
    <w:rsid w:val="00C51635"/>
    <w:rsid w:val="00C55F63"/>
    <w:rsid w:val="00C62E05"/>
    <w:rsid w:val="00C82773"/>
    <w:rsid w:val="00CD42DF"/>
    <w:rsid w:val="00CF5713"/>
    <w:rsid w:val="00D310A1"/>
    <w:rsid w:val="00D4200B"/>
    <w:rsid w:val="00D62BF2"/>
    <w:rsid w:val="00E45787"/>
    <w:rsid w:val="00E57809"/>
    <w:rsid w:val="00EC6AE2"/>
    <w:rsid w:val="00F34129"/>
    <w:rsid w:val="00F367EB"/>
    <w:rsid w:val="00F6729F"/>
    <w:rsid w:val="00F860CC"/>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Bui Thi Van</cp:lastModifiedBy>
  <cp:revision>2</cp:revision>
  <dcterms:created xsi:type="dcterms:W3CDTF">2021-06-02T01:09:00Z</dcterms:created>
  <dcterms:modified xsi:type="dcterms:W3CDTF">2021-06-02T01:09:00Z</dcterms:modified>
</cp:coreProperties>
</file>